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982F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B9503AA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EBA5A44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E259D73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241607D7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7C378C62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7A117E2A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0C220720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077FF77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66902B7B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43E0F0D0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27834151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716D8D86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2DB4A5D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01C08EDB" w14:textId="77777777" w:rsidR="00803C20" w:rsidRPr="00F01F47" w:rsidRDefault="00803C20" w:rsidP="00803C20">
      <w:pPr>
        <w:spacing w:line="360" w:lineRule="auto"/>
        <w:jc w:val="center"/>
        <w:rPr>
          <w:rFonts w:cs="Arial"/>
          <w:b/>
          <w:szCs w:val="20"/>
          <w:lang w:val="sl-SI" w:eastAsia="sl-SI"/>
        </w:rPr>
      </w:pPr>
    </w:p>
    <w:p w14:paraId="53351C75" w14:textId="77777777" w:rsidR="00803C20" w:rsidRPr="00F01F47" w:rsidRDefault="00DC6B9A" w:rsidP="00803C20">
      <w:pPr>
        <w:keepNext/>
        <w:spacing w:line="240" w:lineRule="auto"/>
        <w:jc w:val="center"/>
        <w:outlineLvl w:val="0"/>
        <w:rPr>
          <w:rFonts w:eastAsia="Arial Unicode MS" w:cs="Arial"/>
          <w:b/>
          <w:szCs w:val="20"/>
          <w:lang w:val="sl-SI" w:eastAsia="sl-SI"/>
        </w:rPr>
      </w:pPr>
      <w:r w:rsidRPr="00F01F47">
        <w:rPr>
          <w:rFonts w:eastAsia="Arial Unicode MS" w:cs="Arial"/>
          <w:b/>
          <w:szCs w:val="20"/>
          <w:lang w:val="sl-SI" w:eastAsia="sl-SI"/>
        </w:rPr>
        <w:t xml:space="preserve">Dodatek </w:t>
      </w:r>
      <w:r w:rsidR="00803C20" w:rsidRPr="00F01F47">
        <w:rPr>
          <w:rFonts w:eastAsia="Arial Unicode MS" w:cs="Arial"/>
          <w:b/>
          <w:szCs w:val="20"/>
          <w:lang w:val="sl-SI" w:eastAsia="sl-SI"/>
        </w:rPr>
        <w:t xml:space="preserve">št. </w:t>
      </w:r>
      <w:r w:rsidR="00E93062" w:rsidRPr="00F01F47">
        <w:rPr>
          <w:rFonts w:eastAsia="Arial Unicode MS" w:cs="Arial"/>
          <w:b/>
          <w:szCs w:val="20"/>
          <w:lang w:val="sl-SI" w:eastAsia="sl-SI"/>
        </w:rPr>
        <w:t>1</w:t>
      </w:r>
    </w:p>
    <w:p w14:paraId="3791977D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76D5EDD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  <w:r w:rsidRPr="00F01F47">
        <w:rPr>
          <w:rFonts w:cs="Arial"/>
          <w:b/>
          <w:szCs w:val="20"/>
          <w:lang w:val="sl-SI" w:eastAsia="sl-SI"/>
        </w:rPr>
        <w:t>k dokumentaciji v zvezi z oddajo javnega naročila</w:t>
      </w:r>
    </w:p>
    <w:p w14:paraId="69DD36EC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690F87D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6299BDCE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  <w:r w:rsidRPr="00F01F47">
        <w:rPr>
          <w:rFonts w:cs="Arial"/>
          <w:szCs w:val="20"/>
          <w:lang w:val="sl-SI" w:eastAsia="sl-SI"/>
        </w:rPr>
        <w:t>za</w:t>
      </w:r>
    </w:p>
    <w:p w14:paraId="3F138557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6AEF3DF5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728DAA9" w14:textId="77777777" w:rsidR="00AB0FCD" w:rsidRPr="00F01F47" w:rsidRDefault="00AB0FCD" w:rsidP="00AB0FCD">
      <w:pPr>
        <w:spacing w:line="240" w:lineRule="auto"/>
        <w:ind w:left="142"/>
        <w:jc w:val="center"/>
        <w:rPr>
          <w:rFonts w:cs="Arial"/>
          <w:b/>
          <w:color w:val="000000"/>
          <w:szCs w:val="20"/>
        </w:rPr>
      </w:pPr>
      <w:r w:rsidRPr="00F01F47">
        <w:rPr>
          <w:rFonts w:cs="Arial"/>
          <w:b/>
          <w:szCs w:val="20"/>
        </w:rPr>
        <w:t>IZDELAVA, DOBAVA IN MONTAŽA OPREME ZA INFEKCIJSKO KLINIKO LJUBLJANA – 1. FAZA</w:t>
      </w:r>
    </w:p>
    <w:p w14:paraId="75596C91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2A6FB87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B0C1F77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B2005A0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684C376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E4B54EA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B05870D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E1AC2E3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3B324AE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A92F31C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2857972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591096C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8232337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70ACA8C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4094756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30265FE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E0F7A24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2CDB21D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836BFC0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76711F2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8287203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42AADC05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FC77A45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2AA635D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DB2A667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9A67910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427F24C4" w14:textId="568D24D3" w:rsidR="00803C20" w:rsidRPr="00F01F47" w:rsidRDefault="00803C20" w:rsidP="00803C20">
      <w:pPr>
        <w:keepNext/>
        <w:spacing w:line="240" w:lineRule="auto"/>
        <w:jc w:val="center"/>
        <w:outlineLvl w:val="1"/>
        <w:rPr>
          <w:rFonts w:eastAsia="Arial Unicode MS" w:cs="Arial"/>
          <w:szCs w:val="20"/>
          <w:lang w:val="sl-SI" w:eastAsia="sl-SI"/>
        </w:rPr>
      </w:pPr>
      <w:r w:rsidRPr="00F01F47">
        <w:rPr>
          <w:rFonts w:eastAsia="Arial Unicode MS" w:cs="Arial"/>
          <w:szCs w:val="20"/>
          <w:lang w:val="sl-SI" w:eastAsia="sl-SI"/>
        </w:rPr>
        <w:t>Ljubljana</w:t>
      </w:r>
      <w:r w:rsidR="00D267F0" w:rsidRPr="00F01F47">
        <w:rPr>
          <w:rFonts w:eastAsia="Arial Unicode MS" w:cs="Arial"/>
          <w:szCs w:val="20"/>
          <w:lang w:val="sl-SI" w:eastAsia="sl-SI"/>
        </w:rPr>
        <w:t xml:space="preserve">, </w:t>
      </w:r>
      <w:r w:rsidR="006D23A8">
        <w:rPr>
          <w:rFonts w:eastAsia="Arial Unicode MS" w:cs="Arial"/>
          <w:szCs w:val="20"/>
          <w:lang w:val="sl-SI" w:eastAsia="sl-SI"/>
        </w:rPr>
        <w:t>september</w:t>
      </w:r>
      <w:r w:rsidR="00E93062" w:rsidRPr="00F01F47">
        <w:rPr>
          <w:rFonts w:eastAsia="Arial Unicode MS" w:cs="Arial"/>
          <w:szCs w:val="20"/>
          <w:lang w:val="sl-SI" w:eastAsia="sl-SI"/>
        </w:rPr>
        <w:t xml:space="preserve"> </w:t>
      </w:r>
      <w:r w:rsidR="00F03A78" w:rsidRPr="00F01F47">
        <w:rPr>
          <w:rFonts w:eastAsia="Arial Unicode MS" w:cs="Arial"/>
          <w:szCs w:val="20"/>
          <w:lang w:val="sl-SI" w:eastAsia="sl-SI"/>
        </w:rPr>
        <w:t>202</w:t>
      </w:r>
      <w:r w:rsidR="006E3706" w:rsidRPr="00F01F47">
        <w:rPr>
          <w:rFonts w:eastAsia="Arial Unicode MS" w:cs="Arial"/>
          <w:szCs w:val="20"/>
          <w:lang w:val="sl-SI" w:eastAsia="sl-SI"/>
        </w:rPr>
        <w:t>5</w:t>
      </w:r>
    </w:p>
    <w:p w14:paraId="0E0C5324" w14:textId="1F7B3F70" w:rsidR="00AB0FCD" w:rsidRDefault="00803C20" w:rsidP="0085545B">
      <w:pPr>
        <w:pStyle w:val="Telobesedila"/>
        <w:spacing w:after="0"/>
        <w:rPr>
          <w:rFonts w:ascii="Arial" w:hAnsi="Arial" w:cs="Arial"/>
          <w:b/>
          <w:sz w:val="20"/>
        </w:rPr>
      </w:pPr>
      <w:r w:rsidRPr="00F01F47">
        <w:rPr>
          <w:rFonts w:ascii="Arial" w:hAnsi="Arial" w:cs="Arial"/>
          <w:sz w:val="20"/>
        </w:rPr>
        <w:br w:type="page"/>
      </w:r>
      <w:r w:rsidR="00D267F0" w:rsidRPr="00F01F47">
        <w:rPr>
          <w:rFonts w:ascii="Arial" w:hAnsi="Arial" w:cs="Arial"/>
          <w:b/>
          <w:sz w:val="20"/>
        </w:rPr>
        <w:lastRenderedPageBreak/>
        <w:t xml:space="preserve">V skladu </w:t>
      </w:r>
      <w:r w:rsidR="0055651B">
        <w:rPr>
          <w:rFonts w:ascii="Arial" w:hAnsi="Arial" w:cs="Arial"/>
          <w:b/>
          <w:sz w:val="20"/>
        </w:rPr>
        <w:t xml:space="preserve">z </w:t>
      </w:r>
      <w:r w:rsidR="004B589A" w:rsidRPr="00F01F47">
        <w:rPr>
          <w:rFonts w:ascii="Arial" w:hAnsi="Arial" w:cs="Arial"/>
          <w:b/>
          <w:sz w:val="20"/>
        </w:rPr>
        <w:t>8</w:t>
      </w:r>
      <w:r w:rsidR="00A93A40" w:rsidRPr="00F01F47">
        <w:rPr>
          <w:rFonts w:ascii="Arial" w:hAnsi="Arial" w:cs="Arial"/>
          <w:b/>
          <w:sz w:val="20"/>
        </w:rPr>
        <w:t>.</w:t>
      </w:r>
      <w:r w:rsidR="00D267F0" w:rsidRPr="00F01F47">
        <w:rPr>
          <w:rFonts w:ascii="Arial" w:hAnsi="Arial" w:cs="Arial"/>
          <w:b/>
          <w:sz w:val="20"/>
        </w:rPr>
        <w:t xml:space="preserve"> členom Navodil ponudnikom za izdelavo ponudbe naročnik objavlja </w:t>
      </w:r>
      <w:r w:rsidR="00D5606F" w:rsidRPr="00F01F47">
        <w:rPr>
          <w:rFonts w:ascii="Arial" w:hAnsi="Arial" w:cs="Arial"/>
          <w:b/>
          <w:sz w:val="20"/>
        </w:rPr>
        <w:t xml:space="preserve">spremembe </w:t>
      </w:r>
      <w:r w:rsidR="00A93A40" w:rsidRPr="00F01F47">
        <w:rPr>
          <w:rFonts w:ascii="Arial" w:hAnsi="Arial" w:cs="Arial"/>
          <w:b/>
          <w:sz w:val="20"/>
        </w:rPr>
        <w:t>dokumentacij</w:t>
      </w:r>
      <w:r w:rsidR="000A29E9" w:rsidRPr="00F01F47">
        <w:rPr>
          <w:rFonts w:ascii="Arial" w:hAnsi="Arial" w:cs="Arial"/>
          <w:b/>
          <w:sz w:val="20"/>
        </w:rPr>
        <w:t>e</w:t>
      </w:r>
      <w:r w:rsidR="00A93A40" w:rsidRPr="00F01F47">
        <w:rPr>
          <w:rFonts w:ascii="Arial" w:hAnsi="Arial" w:cs="Arial"/>
          <w:b/>
          <w:sz w:val="20"/>
        </w:rPr>
        <w:t xml:space="preserve"> v zvezi z oddajo javnega naročila</w:t>
      </w:r>
    </w:p>
    <w:p w14:paraId="0BD187BE" w14:textId="77777777" w:rsidR="0085545B" w:rsidRPr="0085545B" w:rsidRDefault="0085545B" w:rsidP="0085545B">
      <w:pPr>
        <w:pStyle w:val="Telobesedila"/>
        <w:spacing w:after="0"/>
        <w:rPr>
          <w:rFonts w:ascii="Arial" w:hAnsi="Arial" w:cs="Arial"/>
          <w:b/>
          <w:sz w:val="20"/>
        </w:rPr>
      </w:pPr>
    </w:p>
    <w:p w14:paraId="09DE397B" w14:textId="77777777" w:rsidR="00AB0FCD" w:rsidRPr="00F01F47" w:rsidRDefault="00AB0FCD" w:rsidP="000A29E9">
      <w:pPr>
        <w:spacing w:line="240" w:lineRule="auto"/>
        <w:jc w:val="both"/>
        <w:rPr>
          <w:rFonts w:cs="Arial"/>
          <w:b/>
          <w:bCs/>
          <w:szCs w:val="20"/>
        </w:rPr>
      </w:pPr>
    </w:p>
    <w:p w14:paraId="2D4FCAC3" w14:textId="77777777" w:rsidR="00AB0FCD" w:rsidRPr="00F01F47" w:rsidRDefault="00AB0FCD" w:rsidP="00983979">
      <w:pPr>
        <w:spacing w:line="276" w:lineRule="auto"/>
        <w:jc w:val="both"/>
        <w:rPr>
          <w:rFonts w:cs="Arial"/>
          <w:b/>
          <w:bCs/>
          <w:szCs w:val="20"/>
          <w:u w:val="single"/>
          <w:lang w:val="sl-SI"/>
        </w:rPr>
      </w:pPr>
      <w:r w:rsidRPr="00F01F47">
        <w:rPr>
          <w:rFonts w:cs="Arial"/>
          <w:b/>
          <w:bCs/>
          <w:szCs w:val="20"/>
          <w:u w:val="single"/>
          <w:lang w:val="sl-SI"/>
        </w:rPr>
        <w:t>Sprememb</w:t>
      </w:r>
      <w:r w:rsidR="00D5606F" w:rsidRPr="00F01F47">
        <w:rPr>
          <w:rFonts w:cs="Arial"/>
          <w:b/>
          <w:bCs/>
          <w:szCs w:val="20"/>
          <w:u w:val="single"/>
          <w:lang w:val="sl-SI"/>
        </w:rPr>
        <w:t>e</w:t>
      </w:r>
      <w:r w:rsidRPr="00F01F47">
        <w:rPr>
          <w:rFonts w:cs="Arial"/>
          <w:b/>
          <w:bCs/>
          <w:szCs w:val="20"/>
          <w:u w:val="single"/>
          <w:lang w:val="sl-SI"/>
        </w:rPr>
        <w:t xml:space="preserve"> dokumentacije v zvezi z oddajo javnega naročila</w:t>
      </w:r>
    </w:p>
    <w:p w14:paraId="692256F8" w14:textId="77777777" w:rsidR="00AB0FCD" w:rsidRPr="00F01F47" w:rsidRDefault="00AB0FCD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656F4C29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  <w:r w:rsidRPr="00F01F47">
        <w:rPr>
          <w:rFonts w:cs="Arial"/>
          <w:b/>
          <w:bCs/>
          <w:szCs w:val="20"/>
          <w:lang w:val="sl-SI"/>
        </w:rPr>
        <w:t>Razpisna dokumentacija</w:t>
      </w:r>
    </w:p>
    <w:p w14:paraId="79C99DCD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46B7CAAB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  <w:r w:rsidRPr="00F01F47">
        <w:rPr>
          <w:rFonts w:cs="Arial"/>
          <w:b/>
          <w:bCs/>
          <w:szCs w:val="20"/>
          <w:lang w:val="sl-SI"/>
        </w:rPr>
        <w:t>Poglavje 1 – Navodila ponudnikom za izdelavo ponudbe</w:t>
      </w:r>
    </w:p>
    <w:p w14:paraId="13E6CC14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182FD975" w14:textId="77777777" w:rsidR="00983979" w:rsidRPr="00F01F47" w:rsidRDefault="00983979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  <w:r w:rsidRPr="00F01F47">
        <w:rPr>
          <w:rFonts w:cs="Arial"/>
          <w:bCs/>
          <w:szCs w:val="20"/>
          <w:lang w:val="sl-SI"/>
        </w:rPr>
        <w:t>Skladno z Izvedbeno uredbo Komisije (EU) 2025/1197 z dne 19. junija 2025 je dodan nov izključitveni razlog 3.1 (g), ki glasi:</w:t>
      </w:r>
    </w:p>
    <w:p w14:paraId="7EB62E33" w14:textId="77777777" w:rsidR="00983979" w:rsidRPr="00F01F47" w:rsidRDefault="00983979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2E174C6B" w14:textId="77777777" w:rsidR="00AF51BC" w:rsidRPr="00AF51BC" w:rsidRDefault="00AF51BC" w:rsidP="00AF51BC">
      <w:pPr>
        <w:tabs>
          <w:tab w:val="left" w:pos="993"/>
        </w:tabs>
        <w:spacing w:line="240" w:lineRule="auto"/>
        <w:ind w:left="993" w:hanging="426"/>
        <w:jc w:val="both"/>
        <w:rPr>
          <w:rFonts w:cs="Arial"/>
          <w:szCs w:val="20"/>
          <w:lang w:val="sl-SI" w:eastAsia="ar-SA"/>
        </w:rPr>
      </w:pPr>
      <w:r w:rsidRPr="005C4A10">
        <w:rPr>
          <w:rFonts w:cs="Arial"/>
          <w:szCs w:val="20"/>
          <w:lang w:val="sl-SI" w:eastAsia="ar-SA"/>
        </w:rPr>
        <w:t>(g)</w:t>
      </w:r>
      <w:r w:rsidRPr="005C4A10">
        <w:rPr>
          <w:rFonts w:cs="Arial"/>
          <w:szCs w:val="20"/>
          <w:lang w:val="sl-SI" w:eastAsia="ar-SA"/>
        </w:rPr>
        <w:tab/>
      </w:r>
      <w:r w:rsidRPr="00AF51BC">
        <w:rPr>
          <w:rFonts w:cs="Arial"/>
          <w:szCs w:val="20"/>
          <w:lang w:val="sl-SI" w:eastAsia="ar-SA"/>
        </w:rPr>
        <w:t>Ponudnik, ki sodeluje v ponudbi in dobavlja medicinske pripomočke, ki spadajo pod kode CPV 33100000-1 do 33199000-1, skladno s 1. členom Izvedbene uredbe Komisije (EU) 2025/1197 z dne 19. junija 2025, ne sme imeti porekla v Ljudski republiki Kitajski. Poreklo se ugotavlja ob upoštevanju meril iz člena 3 Uredbe (EU) 2022/1031 Evropskega parlamenta in Sveta z dne 23. junija 2022.</w:t>
      </w:r>
    </w:p>
    <w:p w14:paraId="4EDB824E" w14:textId="77777777" w:rsidR="00AF51BC" w:rsidRPr="00AF51BC" w:rsidRDefault="00AF51BC" w:rsidP="00AF51BC">
      <w:pPr>
        <w:tabs>
          <w:tab w:val="left" w:pos="993"/>
        </w:tabs>
        <w:spacing w:line="240" w:lineRule="auto"/>
        <w:ind w:left="993" w:hanging="426"/>
        <w:jc w:val="both"/>
        <w:rPr>
          <w:rFonts w:cs="Arial"/>
          <w:szCs w:val="20"/>
          <w:lang w:val="sl-SI" w:eastAsia="ar-SA"/>
        </w:rPr>
      </w:pPr>
    </w:p>
    <w:p w14:paraId="5622D795" w14:textId="77777777" w:rsidR="00AF51BC" w:rsidRPr="00AF51BC" w:rsidRDefault="00AF51BC" w:rsidP="00AF51BC">
      <w:pPr>
        <w:tabs>
          <w:tab w:val="left" w:pos="993"/>
        </w:tabs>
        <w:spacing w:line="240" w:lineRule="auto"/>
        <w:ind w:left="993"/>
        <w:jc w:val="both"/>
        <w:rPr>
          <w:rFonts w:cs="Arial"/>
          <w:szCs w:val="20"/>
          <w:lang w:val="sl-SI" w:eastAsia="ar-SA"/>
        </w:rPr>
      </w:pPr>
      <w:r w:rsidRPr="00AF51BC">
        <w:rPr>
          <w:rFonts w:cs="Arial"/>
          <w:szCs w:val="20"/>
          <w:lang w:val="sl-SI" w:eastAsia="ar-SA"/>
        </w:rPr>
        <w:t>Kot dokaz neobstoja razloga za izključitev ponudnik (v primeru skupne ponudbe vsi partnerji v skupni ponudbi) v ponudbi priloži izjavo, da nima porekla v Ljudski republiki Kitajski.</w:t>
      </w:r>
    </w:p>
    <w:p w14:paraId="11B54287" w14:textId="77777777" w:rsidR="00983979" w:rsidRDefault="00983979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71C5EEE3" w14:textId="77777777" w:rsidR="005C4A10" w:rsidRPr="002A2C80" w:rsidRDefault="005C4A10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  <w:r w:rsidRPr="002A2C80">
        <w:rPr>
          <w:rFonts w:cs="Arial"/>
          <w:b/>
          <w:bCs/>
          <w:szCs w:val="20"/>
          <w:lang w:val="sl-SI"/>
        </w:rPr>
        <w:t>Poglavje 2 –</w:t>
      </w:r>
      <w:r w:rsidR="007B7E3A" w:rsidRPr="002A2C80">
        <w:rPr>
          <w:rFonts w:cs="Arial"/>
          <w:b/>
          <w:bCs/>
          <w:szCs w:val="20"/>
          <w:lang w:val="sl-SI"/>
        </w:rPr>
        <w:t>Vzorci pogodb</w:t>
      </w:r>
    </w:p>
    <w:p w14:paraId="516A5CFF" w14:textId="77777777" w:rsidR="005C4A10" w:rsidRDefault="005C4A10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787E7714" w14:textId="77777777" w:rsidR="005C4A10" w:rsidRDefault="007B7E3A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  <w:r>
        <w:rPr>
          <w:rFonts w:cs="Arial"/>
          <w:bCs/>
          <w:szCs w:val="20"/>
          <w:lang w:val="sl-SI"/>
        </w:rPr>
        <w:t>V v</w:t>
      </w:r>
      <w:r w:rsidR="005C4A10">
        <w:rPr>
          <w:rFonts w:cs="Arial"/>
          <w:bCs/>
          <w:szCs w:val="20"/>
          <w:lang w:val="sl-SI"/>
        </w:rPr>
        <w:t xml:space="preserve">zorec pogodbe za dobavo </w:t>
      </w:r>
      <w:r>
        <w:rPr>
          <w:rFonts w:cs="Arial"/>
          <w:bCs/>
          <w:szCs w:val="20"/>
          <w:lang w:val="sl-SI"/>
        </w:rPr>
        <w:t>se v</w:t>
      </w:r>
      <w:r w:rsidR="005C4A10">
        <w:rPr>
          <w:rFonts w:cs="Arial"/>
          <w:bCs/>
          <w:szCs w:val="20"/>
          <w:lang w:val="sl-SI"/>
        </w:rPr>
        <w:t xml:space="preserve"> 8 členu doda nov zadnji odstavek, ki glasi:</w:t>
      </w:r>
    </w:p>
    <w:p w14:paraId="26AB2F4E" w14:textId="77777777" w:rsidR="005C4A10" w:rsidRDefault="005C4A10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104292B0" w14:textId="77777777" w:rsidR="005C4A10" w:rsidRPr="005C4A10" w:rsidRDefault="005C4A10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  <w:proofErr w:type="spellStart"/>
      <w:r w:rsidRPr="007B7E3A">
        <w:rPr>
          <w:rFonts w:cs="Arial"/>
        </w:rPr>
        <w:t>Izvajalec</w:t>
      </w:r>
      <w:proofErr w:type="spellEnd"/>
      <w:r w:rsidRPr="007B7E3A">
        <w:rPr>
          <w:rFonts w:cs="Arial"/>
        </w:rPr>
        <w:t xml:space="preserve"> se </w:t>
      </w:r>
      <w:proofErr w:type="spellStart"/>
      <w:r w:rsidRPr="007B7E3A">
        <w:rPr>
          <w:rFonts w:cs="Arial"/>
        </w:rPr>
        <w:t>obvezuje</w:t>
      </w:r>
      <w:proofErr w:type="spellEnd"/>
      <w:r w:rsidRPr="007B7E3A">
        <w:rPr>
          <w:rFonts w:cs="Arial"/>
        </w:rPr>
        <w:t xml:space="preserve"> na </w:t>
      </w:r>
      <w:proofErr w:type="spellStart"/>
      <w:r w:rsidRPr="007B7E3A">
        <w:rPr>
          <w:rFonts w:cs="Arial"/>
        </w:rPr>
        <w:t>zahtevo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naročnika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predložiti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ustrezno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dokazilo</w:t>
      </w:r>
      <w:proofErr w:type="spellEnd"/>
      <w:r w:rsidRPr="007B7E3A">
        <w:rPr>
          <w:rFonts w:cs="Arial"/>
        </w:rPr>
        <w:t xml:space="preserve"> o </w:t>
      </w:r>
      <w:proofErr w:type="spellStart"/>
      <w:r w:rsidRPr="007B7E3A">
        <w:rPr>
          <w:rFonts w:cs="Arial"/>
        </w:rPr>
        <w:t>izpolnjevanju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obveznosti</w:t>
      </w:r>
      <w:proofErr w:type="spellEnd"/>
      <w:r w:rsidRPr="007B7E3A">
        <w:rPr>
          <w:rFonts w:cs="Arial"/>
        </w:rPr>
        <w:t xml:space="preserve"> na </w:t>
      </w:r>
      <w:proofErr w:type="spellStart"/>
      <w:r w:rsidRPr="007B7E3A">
        <w:rPr>
          <w:rFonts w:cs="Arial"/>
        </w:rPr>
        <w:t>podlagi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Izvedbene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uredbe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Komisije</w:t>
      </w:r>
      <w:proofErr w:type="spellEnd"/>
      <w:r w:rsidRPr="007B7E3A">
        <w:rPr>
          <w:rFonts w:cs="Arial"/>
        </w:rPr>
        <w:t xml:space="preserve"> (EU) 2025/1197 z </w:t>
      </w:r>
      <w:proofErr w:type="spellStart"/>
      <w:r w:rsidRPr="007B7E3A">
        <w:rPr>
          <w:rFonts w:cs="Arial"/>
        </w:rPr>
        <w:t>dne</w:t>
      </w:r>
      <w:proofErr w:type="spellEnd"/>
      <w:r w:rsidRPr="007B7E3A">
        <w:rPr>
          <w:rFonts w:cs="Arial"/>
        </w:rPr>
        <w:t xml:space="preserve"> 19. </w:t>
      </w:r>
      <w:proofErr w:type="spellStart"/>
      <w:r w:rsidRPr="007B7E3A">
        <w:rPr>
          <w:rFonts w:cs="Arial"/>
        </w:rPr>
        <w:t>junij</w:t>
      </w:r>
      <w:proofErr w:type="spellEnd"/>
      <w:r w:rsidRPr="007B7E3A">
        <w:rPr>
          <w:rFonts w:cs="Arial"/>
        </w:rPr>
        <w:t xml:space="preserve"> 2025, o </w:t>
      </w:r>
      <w:proofErr w:type="spellStart"/>
      <w:r w:rsidRPr="007B7E3A">
        <w:rPr>
          <w:rFonts w:cs="Arial"/>
        </w:rPr>
        <w:t>neoddaji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več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kot</w:t>
      </w:r>
      <w:proofErr w:type="spellEnd"/>
      <w:r w:rsidRPr="007B7E3A">
        <w:rPr>
          <w:rFonts w:cs="Arial"/>
        </w:rPr>
        <w:t xml:space="preserve"> 50 % </w:t>
      </w:r>
      <w:proofErr w:type="spellStart"/>
      <w:r w:rsidRPr="007B7E3A">
        <w:rPr>
          <w:rFonts w:cs="Arial"/>
        </w:rPr>
        <w:t>pogodbene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vrednosti</w:t>
      </w:r>
      <w:proofErr w:type="spellEnd"/>
      <w:r w:rsidRPr="007B7E3A">
        <w:rPr>
          <w:rFonts w:cs="Arial"/>
        </w:rPr>
        <w:t xml:space="preserve"> v </w:t>
      </w:r>
      <w:proofErr w:type="spellStart"/>
      <w:r w:rsidRPr="007B7E3A">
        <w:rPr>
          <w:rFonts w:cs="Arial"/>
        </w:rPr>
        <w:t>podizvajanje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gospodarskim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subjektom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iz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Ljudske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Republike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Kitajske</w:t>
      </w:r>
      <w:proofErr w:type="spellEnd"/>
      <w:r w:rsidRPr="007B7E3A">
        <w:rPr>
          <w:rFonts w:cs="Arial"/>
        </w:rPr>
        <w:t xml:space="preserve">. </w:t>
      </w:r>
      <w:proofErr w:type="spellStart"/>
      <w:r w:rsidRPr="007B7E3A">
        <w:rPr>
          <w:rFonts w:cs="Arial"/>
        </w:rPr>
        <w:t>Izvajalec</w:t>
      </w:r>
      <w:proofErr w:type="spellEnd"/>
      <w:r w:rsidRPr="007B7E3A">
        <w:rPr>
          <w:rFonts w:cs="Arial"/>
        </w:rPr>
        <w:t xml:space="preserve"> se </w:t>
      </w:r>
      <w:proofErr w:type="spellStart"/>
      <w:r w:rsidRPr="007B7E3A">
        <w:rPr>
          <w:rFonts w:cs="Arial"/>
        </w:rPr>
        <w:t>prav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tako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zavezuje</w:t>
      </w:r>
      <w:proofErr w:type="spellEnd"/>
      <w:r w:rsidRPr="007B7E3A">
        <w:rPr>
          <w:rFonts w:cs="Arial"/>
        </w:rPr>
        <w:t xml:space="preserve"> na </w:t>
      </w:r>
      <w:proofErr w:type="spellStart"/>
      <w:r w:rsidRPr="007B7E3A">
        <w:rPr>
          <w:rFonts w:cs="Arial"/>
        </w:rPr>
        <w:t>poziv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naročnika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predložiti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dokazila</w:t>
      </w:r>
      <w:proofErr w:type="spellEnd"/>
      <w:r w:rsidRPr="007B7E3A">
        <w:rPr>
          <w:rFonts w:cs="Arial"/>
        </w:rPr>
        <w:t xml:space="preserve">, da </w:t>
      </w:r>
      <w:proofErr w:type="spellStart"/>
      <w:r w:rsidRPr="007B7E3A">
        <w:rPr>
          <w:rFonts w:cs="Arial"/>
        </w:rPr>
        <w:t>več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kot</w:t>
      </w:r>
      <w:proofErr w:type="spellEnd"/>
      <w:r w:rsidRPr="007B7E3A">
        <w:rPr>
          <w:rFonts w:cs="Arial"/>
        </w:rPr>
        <w:t xml:space="preserve"> 50% </w:t>
      </w:r>
      <w:proofErr w:type="spellStart"/>
      <w:r w:rsidRPr="007B7E3A">
        <w:rPr>
          <w:rFonts w:cs="Arial"/>
        </w:rPr>
        <w:t>pogodbene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vrednosti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medicinskih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pripomočkov</w:t>
      </w:r>
      <w:proofErr w:type="spellEnd"/>
      <w:r w:rsidRPr="007B7E3A">
        <w:rPr>
          <w:rFonts w:cs="Arial"/>
        </w:rPr>
        <w:t xml:space="preserve">, ki </w:t>
      </w:r>
      <w:proofErr w:type="spellStart"/>
      <w:r w:rsidRPr="007B7E3A">
        <w:rPr>
          <w:rFonts w:cs="Arial"/>
        </w:rPr>
        <w:t>spadajo</w:t>
      </w:r>
      <w:proofErr w:type="spellEnd"/>
      <w:r w:rsidRPr="007B7E3A">
        <w:rPr>
          <w:rFonts w:cs="Arial"/>
        </w:rPr>
        <w:t xml:space="preserve"> pod CPV 33100000-1 do 33199000-1, </w:t>
      </w:r>
      <w:proofErr w:type="spellStart"/>
      <w:r w:rsidRPr="007B7E3A">
        <w:rPr>
          <w:rFonts w:cs="Arial"/>
        </w:rPr>
        <w:t>izvira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iz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držav</w:t>
      </w:r>
      <w:proofErr w:type="spellEnd"/>
      <w:r w:rsidRPr="007B7E3A">
        <w:rPr>
          <w:rFonts w:cs="Arial"/>
        </w:rPr>
        <w:t xml:space="preserve">, ki </w:t>
      </w:r>
      <w:proofErr w:type="spellStart"/>
      <w:r w:rsidRPr="007B7E3A">
        <w:rPr>
          <w:rFonts w:cs="Arial"/>
        </w:rPr>
        <w:t>niso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tretja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država</w:t>
      </w:r>
      <w:proofErr w:type="spellEnd"/>
      <w:r w:rsidRPr="007B7E3A">
        <w:rPr>
          <w:rFonts w:cs="Arial"/>
        </w:rPr>
        <w:t xml:space="preserve">, za </w:t>
      </w:r>
      <w:proofErr w:type="spellStart"/>
      <w:r w:rsidRPr="007B7E3A">
        <w:rPr>
          <w:rFonts w:cs="Arial"/>
        </w:rPr>
        <w:t>katero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velja</w:t>
      </w:r>
      <w:proofErr w:type="spellEnd"/>
      <w:r w:rsidRPr="007B7E3A">
        <w:rPr>
          <w:rFonts w:cs="Arial"/>
        </w:rPr>
        <w:t xml:space="preserve"> </w:t>
      </w:r>
      <w:proofErr w:type="spellStart"/>
      <w:r w:rsidRPr="007B7E3A">
        <w:rPr>
          <w:rFonts w:cs="Arial"/>
        </w:rPr>
        <w:t>ukrep</w:t>
      </w:r>
      <w:proofErr w:type="spellEnd"/>
      <w:r w:rsidRPr="007B7E3A">
        <w:rPr>
          <w:rFonts w:cs="Arial"/>
        </w:rPr>
        <w:t xml:space="preserve"> IPI.</w:t>
      </w:r>
    </w:p>
    <w:p w14:paraId="65022B20" w14:textId="77777777" w:rsidR="005C4A10" w:rsidRPr="00F01F47" w:rsidRDefault="005C4A10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1F3D4584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  <w:r w:rsidRPr="00F01F47">
        <w:rPr>
          <w:rFonts w:cs="Arial"/>
          <w:b/>
          <w:bCs/>
          <w:szCs w:val="20"/>
          <w:lang w:val="sl-SI"/>
        </w:rPr>
        <w:t>Poglavje 5</w:t>
      </w:r>
      <w:r w:rsidR="00D5606F" w:rsidRPr="00F01F47">
        <w:rPr>
          <w:rFonts w:cs="Arial"/>
          <w:b/>
          <w:bCs/>
          <w:szCs w:val="20"/>
          <w:lang w:val="sl-SI"/>
        </w:rPr>
        <w:t xml:space="preserve"> - </w:t>
      </w:r>
      <w:r w:rsidRPr="00F01F47">
        <w:rPr>
          <w:rFonts w:cs="Arial"/>
          <w:b/>
          <w:bCs/>
          <w:szCs w:val="20"/>
          <w:lang w:val="sl-SI"/>
        </w:rPr>
        <w:t>Sposobnost</w:t>
      </w:r>
    </w:p>
    <w:p w14:paraId="0CA09918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081DF3C8" w14:textId="77777777" w:rsidR="00983979" w:rsidRPr="00F01F47" w:rsidRDefault="00983979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  <w:r w:rsidRPr="00F01F47">
        <w:rPr>
          <w:rFonts w:cs="Arial"/>
          <w:bCs/>
          <w:szCs w:val="20"/>
          <w:lang w:val="sl-SI"/>
        </w:rPr>
        <w:t xml:space="preserve">Skladno s spremembo v Poglavju 1 je dodana nova izjava </w:t>
      </w:r>
      <w:r w:rsidR="00051243">
        <w:rPr>
          <w:rFonts w:cs="Arial"/>
          <w:bCs/>
          <w:szCs w:val="20"/>
          <w:lang w:val="sl-SI"/>
        </w:rPr>
        <w:t>3</w:t>
      </w:r>
      <w:r w:rsidRPr="00F01F47">
        <w:rPr>
          <w:rFonts w:cs="Arial"/>
          <w:bCs/>
          <w:szCs w:val="20"/>
          <w:lang w:val="sl-SI"/>
        </w:rPr>
        <w:t>.1 (g)</w:t>
      </w:r>
      <w:r w:rsidR="00D5606F" w:rsidRPr="00F01F47">
        <w:rPr>
          <w:rFonts w:cs="Arial"/>
          <w:bCs/>
          <w:szCs w:val="20"/>
          <w:lang w:val="sl-SI"/>
        </w:rPr>
        <w:t>.</w:t>
      </w:r>
    </w:p>
    <w:p w14:paraId="001DECC4" w14:textId="77777777" w:rsidR="00D5606F" w:rsidRDefault="00D5606F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1710DC05" w14:textId="77777777" w:rsidR="00051243" w:rsidRPr="00051243" w:rsidRDefault="00051243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  <w:r w:rsidRPr="00051243">
        <w:rPr>
          <w:rFonts w:cs="Arial"/>
          <w:bCs/>
          <w:szCs w:val="20"/>
          <w:lang w:val="sl-SI"/>
        </w:rPr>
        <w:t xml:space="preserve">Skladno s </w:t>
      </w:r>
      <w:proofErr w:type="spellStart"/>
      <w:r w:rsidRPr="00051243">
        <w:rPr>
          <w:rFonts w:cs="Arial"/>
          <w:bCs/>
          <w:szCs w:val="20"/>
          <w:lang w:val="sl-SI"/>
        </w:rPr>
        <w:t>podčlenom</w:t>
      </w:r>
      <w:proofErr w:type="spellEnd"/>
      <w:r w:rsidRPr="00051243">
        <w:rPr>
          <w:rFonts w:cs="Arial"/>
          <w:bCs/>
          <w:szCs w:val="20"/>
          <w:lang w:val="sl-SI"/>
        </w:rPr>
        <w:t xml:space="preserve"> 3.3 Navodil ponudnikom je dodana IZJAVA O LASTNIŠKI STRUKTURI</w:t>
      </w:r>
      <w:r>
        <w:rPr>
          <w:rFonts w:cs="Arial"/>
          <w:bCs/>
          <w:szCs w:val="20"/>
          <w:lang w:val="sl-SI"/>
        </w:rPr>
        <w:t>.</w:t>
      </w:r>
    </w:p>
    <w:p w14:paraId="7CD563DC" w14:textId="77777777" w:rsidR="00051243" w:rsidRPr="00F01F47" w:rsidRDefault="00051243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2164F866" w14:textId="77777777" w:rsidR="00AB0FCD" w:rsidRPr="00F01F47" w:rsidRDefault="00AB0FCD" w:rsidP="00386FBD">
      <w:pPr>
        <w:keepNext/>
        <w:spacing w:line="276" w:lineRule="auto"/>
        <w:jc w:val="both"/>
        <w:rPr>
          <w:rFonts w:cs="Arial"/>
          <w:b/>
          <w:bCs/>
          <w:szCs w:val="20"/>
          <w:lang w:val="sl-SI"/>
        </w:rPr>
      </w:pPr>
      <w:r w:rsidRPr="00F01F47">
        <w:rPr>
          <w:rFonts w:cs="Arial"/>
          <w:b/>
          <w:bCs/>
          <w:szCs w:val="20"/>
          <w:lang w:val="sl-SI"/>
        </w:rPr>
        <w:t>Dokument Pregledna tabela posameznih zahtev po sklopih</w:t>
      </w:r>
    </w:p>
    <w:p w14:paraId="399A2850" w14:textId="77777777" w:rsidR="00D5606F" w:rsidRPr="00F01F47" w:rsidRDefault="00D5606F" w:rsidP="00386FBD">
      <w:pPr>
        <w:keepNext/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6A0954EF" w14:textId="77777777" w:rsidR="00AB0FCD" w:rsidRPr="00F01F47" w:rsidRDefault="00AB0FCD" w:rsidP="00386FBD">
      <w:pPr>
        <w:keepNext/>
        <w:spacing w:line="276" w:lineRule="auto"/>
        <w:jc w:val="both"/>
        <w:rPr>
          <w:rFonts w:cs="Arial"/>
          <w:bCs/>
          <w:szCs w:val="20"/>
          <w:lang w:val="sl-SI"/>
        </w:rPr>
      </w:pPr>
      <w:r w:rsidRPr="00F01F47">
        <w:rPr>
          <w:rFonts w:cs="Arial"/>
          <w:bCs/>
          <w:szCs w:val="20"/>
          <w:lang w:val="sl-SI"/>
        </w:rPr>
        <w:t xml:space="preserve">Naročnik kot del tega dodatka podaja nov dokument Pregledna tabela posameznih zahtev po sklopih, ki v celoti nadomešča prvotno objavljenega. </w:t>
      </w:r>
    </w:p>
    <w:p w14:paraId="030C46CB" w14:textId="77777777" w:rsidR="00AB0FCD" w:rsidRPr="00F01F47" w:rsidRDefault="00AB0FCD" w:rsidP="00AB0FCD">
      <w:pPr>
        <w:spacing w:line="240" w:lineRule="auto"/>
        <w:jc w:val="both"/>
        <w:rPr>
          <w:rFonts w:cs="Arial"/>
          <w:b/>
          <w:szCs w:val="20"/>
          <w:u w:val="single"/>
          <w:lang w:val="sl-SI" w:eastAsia="sl-SI"/>
        </w:rPr>
      </w:pPr>
    </w:p>
    <w:p w14:paraId="090497CA" w14:textId="77777777" w:rsidR="00AB0FCD" w:rsidRPr="00F01F47" w:rsidRDefault="00AB0FCD" w:rsidP="00A26962">
      <w:pPr>
        <w:spacing w:line="276" w:lineRule="auto"/>
        <w:jc w:val="both"/>
        <w:rPr>
          <w:rFonts w:cs="Arial"/>
          <w:b/>
          <w:bCs/>
          <w:szCs w:val="20"/>
        </w:rPr>
      </w:pPr>
    </w:p>
    <w:p w14:paraId="103FE326" w14:textId="77777777" w:rsidR="002B4D0F" w:rsidRPr="00F01F47" w:rsidRDefault="002B4D0F" w:rsidP="000A29E9">
      <w:pPr>
        <w:spacing w:line="240" w:lineRule="auto"/>
        <w:jc w:val="both"/>
        <w:rPr>
          <w:rFonts w:cs="Arial"/>
          <w:szCs w:val="20"/>
          <w:lang w:val="sl-SI"/>
        </w:rPr>
      </w:pPr>
    </w:p>
    <w:sectPr w:rsidR="002B4D0F" w:rsidRPr="00F01F47" w:rsidSect="008F7564">
      <w:footerReference w:type="even" r:id="rId8"/>
      <w:footerReference w:type="default" r:id="rId9"/>
      <w:headerReference w:type="firs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90945" w14:textId="77777777" w:rsidR="006927E8" w:rsidRDefault="006927E8">
      <w:r>
        <w:separator/>
      </w:r>
    </w:p>
  </w:endnote>
  <w:endnote w:type="continuationSeparator" w:id="0">
    <w:p w14:paraId="037AFE12" w14:textId="77777777" w:rsidR="006927E8" w:rsidRDefault="0069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8DFB" w14:textId="77777777" w:rsidR="00F84BBD" w:rsidRDefault="00F84BBD" w:rsidP="00BF10F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17BA3CF" w14:textId="77777777" w:rsidR="00F84BBD" w:rsidRDefault="00F84BBD" w:rsidP="008E1CE8">
    <w:pPr>
      <w:pStyle w:val="Noga"/>
      <w:ind w:right="360"/>
    </w:pPr>
  </w:p>
  <w:p w14:paraId="0F481CEF" w14:textId="77777777" w:rsidR="00F84BBD" w:rsidRDefault="00F84B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4AAA" w14:textId="77777777" w:rsidR="00F84BBD" w:rsidRDefault="00F84BBD" w:rsidP="00BF10F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93A4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5784C73" w14:textId="77777777" w:rsidR="00F84BBD" w:rsidRDefault="00F84BBD" w:rsidP="008E1CE8">
    <w:pPr>
      <w:pStyle w:val="Noga"/>
      <w:ind w:right="360"/>
    </w:pPr>
  </w:p>
  <w:p w14:paraId="3319B8D0" w14:textId="77777777" w:rsidR="00F84BBD" w:rsidRDefault="00F84B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CE9F" w14:textId="77777777" w:rsidR="006927E8" w:rsidRDefault="006927E8">
      <w:r>
        <w:separator/>
      </w:r>
    </w:p>
  </w:footnote>
  <w:footnote w:type="continuationSeparator" w:id="0">
    <w:p w14:paraId="164129ED" w14:textId="77777777" w:rsidR="006927E8" w:rsidRDefault="0069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5D6E" w14:textId="77777777" w:rsidR="000A29E9" w:rsidRDefault="000A29E9" w:rsidP="000A29E9">
    <w:pPr>
      <w:pStyle w:val="Glava"/>
      <w:tabs>
        <w:tab w:val="left" w:pos="5112"/>
      </w:tabs>
      <w:spacing w:line="276" w:lineRule="auto"/>
      <w:rPr>
        <w:rFonts w:cs="Arial"/>
        <w:sz w:val="18"/>
      </w:rPr>
    </w:pPr>
  </w:p>
  <w:p w14:paraId="72493739" w14:textId="3C98D3D2" w:rsidR="00983979" w:rsidRDefault="0085545B" w:rsidP="00983979">
    <w:pPr>
      <w:pStyle w:val="Glava"/>
      <w:tabs>
        <w:tab w:val="left" w:pos="5112"/>
      </w:tabs>
      <w:spacing w:line="276" w:lineRule="auto"/>
      <w:rPr>
        <w:rFonts w:cs="Arial"/>
        <w:sz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260114D" wp14:editId="247BCDF4">
          <wp:simplePos x="0" y="0"/>
          <wp:positionH relativeFrom="column">
            <wp:posOffset>4405630</wp:posOffset>
          </wp:positionH>
          <wp:positionV relativeFrom="paragraph">
            <wp:posOffset>-1270</wp:posOffset>
          </wp:positionV>
          <wp:extent cx="1785620" cy="535940"/>
          <wp:effectExtent l="0" t="0" r="0" b="0"/>
          <wp:wrapNone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7A84820C" wp14:editId="18A3C358">
          <wp:simplePos x="0" y="0"/>
          <wp:positionH relativeFrom="column">
            <wp:posOffset>2282825</wp:posOffset>
          </wp:positionH>
          <wp:positionV relativeFrom="paragraph">
            <wp:posOffset>67945</wp:posOffset>
          </wp:positionV>
          <wp:extent cx="1906270" cy="382905"/>
          <wp:effectExtent l="0" t="0" r="0" b="0"/>
          <wp:wrapTight wrapText="bothSides">
            <wp:wrapPolygon edited="0">
              <wp:start x="0" y="0"/>
              <wp:lineTo x="0" y="20418"/>
              <wp:lineTo x="21370" y="20418"/>
              <wp:lineTo x="21370" y="0"/>
              <wp:lineTo x="0" y="0"/>
            </wp:wrapPolygon>
          </wp:wrapTight>
          <wp:docPr id="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627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487E06B6" wp14:editId="48748C01">
          <wp:simplePos x="0" y="0"/>
          <wp:positionH relativeFrom="column">
            <wp:posOffset>-1046480</wp:posOffset>
          </wp:positionH>
          <wp:positionV relativeFrom="paragraph">
            <wp:posOffset>-570230</wp:posOffset>
          </wp:positionV>
          <wp:extent cx="3032125" cy="1164590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2125" cy="1164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D885FB" w14:textId="77777777" w:rsidR="00F84BBD" w:rsidRPr="008F3500" w:rsidRDefault="00F84BB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A10FB"/>
    <w:multiLevelType w:val="hybridMultilevel"/>
    <w:tmpl w:val="8E3AC5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EB0"/>
    <w:multiLevelType w:val="multilevel"/>
    <w:tmpl w:val="2B00F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800455"/>
    <w:multiLevelType w:val="hybridMultilevel"/>
    <w:tmpl w:val="B3402E1A"/>
    <w:lvl w:ilvl="0" w:tplc="4D7041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42532"/>
    <w:multiLevelType w:val="hybridMultilevel"/>
    <w:tmpl w:val="278A24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45D61"/>
    <w:multiLevelType w:val="hybridMultilevel"/>
    <w:tmpl w:val="2C064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7C8D"/>
    <w:multiLevelType w:val="hybridMultilevel"/>
    <w:tmpl w:val="B79202D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ED706D"/>
    <w:multiLevelType w:val="hybridMultilevel"/>
    <w:tmpl w:val="856CF3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66183"/>
    <w:multiLevelType w:val="hybridMultilevel"/>
    <w:tmpl w:val="D7985B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378A1"/>
    <w:multiLevelType w:val="hybridMultilevel"/>
    <w:tmpl w:val="F5625D7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4AF663E"/>
    <w:multiLevelType w:val="multilevel"/>
    <w:tmpl w:val="542A5AA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510E4E"/>
    <w:multiLevelType w:val="hybridMultilevel"/>
    <w:tmpl w:val="346EBA1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42030"/>
    <w:multiLevelType w:val="hybridMultilevel"/>
    <w:tmpl w:val="F1F875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538CA"/>
    <w:multiLevelType w:val="hybridMultilevel"/>
    <w:tmpl w:val="9C366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E7151C"/>
    <w:multiLevelType w:val="hybridMultilevel"/>
    <w:tmpl w:val="12743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23691F"/>
    <w:multiLevelType w:val="hybridMultilevel"/>
    <w:tmpl w:val="4622049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6310EA"/>
    <w:multiLevelType w:val="hybridMultilevel"/>
    <w:tmpl w:val="E1AADC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C479C"/>
    <w:multiLevelType w:val="hybridMultilevel"/>
    <w:tmpl w:val="C5107354"/>
    <w:lvl w:ilvl="0" w:tplc="0842173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1DB4CE2"/>
    <w:multiLevelType w:val="hybridMultilevel"/>
    <w:tmpl w:val="9E90ABA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E5B58BF"/>
    <w:multiLevelType w:val="hybridMultilevel"/>
    <w:tmpl w:val="D9C056FE"/>
    <w:lvl w:ilvl="0" w:tplc="90B871A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01106"/>
    <w:multiLevelType w:val="hybridMultilevel"/>
    <w:tmpl w:val="75D6F5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984875">
    <w:abstractNumId w:val="25"/>
  </w:num>
  <w:num w:numId="2" w16cid:durableId="410850831">
    <w:abstractNumId w:val="17"/>
  </w:num>
  <w:num w:numId="3" w16cid:durableId="1715498416">
    <w:abstractNumId w:val="19"/>
  </w:num>
  <w:num w:numId="4" w16cid:durableId="941761593">
    <w:abstractNumId w:val="6"/>
  </w:num>
  <w:num w:numId="5" w16cid:durableId="1282421128">
    <w:abstractNumId w:val="29"/>
  </w:num>
  <w:num w:numId="6" w16cid:durableId="1739475162">
    <w:abstractNumId w:val="8"/>
  </w:num>
  <w:num w:numId="7" w16cid:durableId="552231033">
    <w:abstractNumId w:val="27"/>
  </w:num>
  <w:num w:numId="8" w16cid:durableId="1409570966">
    <w:abstractNumId w:val="28"/>
  </w:num>
  <w:num w:numId="9" w16cid:durableId="921179738">
    <w:abstractNumId w:val="18"/>
  </w:num>
  <w:num w:numId="10" w16cid:durableId="1039088981">
    <w:abstractNumId w:val="2"/>
  </w:num>
  <w:num w:numId="11" w16cid:durableId="419639891">
    <w:abstractNumId w:val="16"/>
  </w:num>
  <w:num w:numId="12" w16cid:durableId="1403289059">
    <w:abstractNumId w:val="4"/>
  </w:num>
  <w:num w:numId="13" w16cid:durableId="928658736">
    <w:abstractNumId w:val="1"/>
  </w:num>
  <w:num w:numId="14" w16cid:durableId="551308171">
    <w:abstractNumId w:val="12"/>
  </w:num>
  <w:num w:numId="15" w16cid:durableId="1373964710">
    <w:abstractNumId w:val="20"/>
  </w:num>
  <w:num w:numId="16" w16cid:durableId="1258829592">
    <w:abstractNumId w:val="11"/>
  </w:num>
  <w:num w:numId="17" w16cid:durableId="1233083373">
    <w:abstractNumId w:val="13"/>
  </w:num>
  <w:num w:numId="18" w16cid:durableId="1353458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246874">
    <w:abstractNumId w:val="9"/>
  </w:num>
  <w:num w:numId="20" w16cid:durableId="348607679">
    <w:abstractNumId w:val="7"/>
  </w:num>
  <w:num w:numId="21" w16cid:durableId="1939562611">
    <w:abstractNumId w:val="10"/>
  </w:num>
  <w:num w:numId="22" w16cid:durableId="1500388164">
    <w:abstractNumId w:val="0"/>
  </w:num>
  <w:num w:numId="23" w16cid:durableId="1169759351">
    <w:abstractNumId w:val="14"/>
  </w:num>
  <w:num w:numId="24" w16cid:durableId="751514333">
    <w:abstractNumId w:val="21"/>
  </w:num>
  <w:num w:numId="25" w16cid:durableId="2096439232">
    <w:abstractNumId w:val="24"/>
  </w:num>
  <w:num w:numId="26" w16cid:durableId="989214408">
    <w:abstractNumId w:val="15"/>
  </w:num>
  <w:num w:numId="27" w16cid:durableId="1278372755">
    <w:abstractNumId w:val="26"/>
  </w:num>
  <w:num w:numId="28" w16cid:durableId="952905042">
    <w:abstractNumId w:val="23"/>
  </w:num>
  <w:num w:numId="29" w16cid:durableId="1619607542">
    <w:abstractNumId w:val="3"/>
  </w:num>
  <w:num w:numId="30" w16cid:durableId="1982033094">
    <w:abstractNumId w:val="22"/>
  </w:num>
  <w:num w:numId="31" w16cid:durableId="883367315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512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AA"/>
    <w:rsid w:val="000016C4"/>
    <w:rsid w:val="00004C30"/>
    <w:rsid w:val="00011CC8"/>
    <w:rsid w:val="00015D39"/>
    <w:rsid w:val="000203FA"/>
    <w:rsid w:val="000206E5"/>
    <w:rsid w:val="00023A88"/>
    <w:rsid w:val="00023D27"/>
    <w:rsid w:val="00027A8B"/>
    <w:rsid w:val="00032B1A"/>
    <w:rsid w:val="000351B5"/>
    <w:rsid w:val="00037469"/>
    <w:rsid w:val="0004007C"/>
    <w:rsid w:val="000435E4"/>
    <w:rsid w:val="00045351"/>
    <w:rsid w:val="00045A3B"/>
    <w:rsid w:val="00045E37"/>
    <w:rsid w:val="00051243"/>
    <w:rsid w:val="00052225"/>
    <w:rsid w:val="000631A6"/>
    <w:rsid w:val="00063B07"/>
    <w:rsid w:val="000716A3"/>
    <w:rsid w:val="00074DF7"/>
    <w:rsid w:val="00081045"/>
    <w:rsid w:val="00090C48"/>
    <w:rsid w:val="00092C53"/>
    <w:rsid w:val="00092DD4"/>
    <w:rsid w:val="00093054"/>
    <w:rsid w:val="000A29E9"/>
    <w:rsid w:val="000A7238"/>
    <w:rsid w:val="000B05E2"/>
    <w:rsid w:val="000B5B79"/>
    <w:rsid w:val="000C05A0"/>
    <w:rsid w:val="000D3FFE"/>
    <w:rsid w:val="000D44CB"/>
    <w:rsid w:val="000D4D98"/>
    <w:rsid w:val="000D6605"/>
    <w:rsid w:val="000E0E14"/>
    <w:rsid w:val="000F2B32"/>
    <w:rsid w:val="00101D6C"/>
    <w:rsid w:val="00103501"/>
    <w:rsid w:val="00104BF7"/>
    <w:rsid w:val="00107A88"/>
    <w:rsid w:val="00111B68"/>
    <w:rsid w:val="00113EAA"/>
    <w:rsid w:val="001148B1"/>
    <w:rsid w:val="00127AA9"/>
    <w:rsid w:val="00130EA0"/>
    <w:rsid w:val="001357B2"/>
    <w:rsid w:val="001379D5"/>
    <w:rsid w:val="00140957"/>
    <w:rsid w:val="00146E0E"/>
    <w:rsid w:val="00151AAA"/>
    <w:rsid w:val="00155EB6"/>
    <w:rsid w:val="001570CE"/>
    <w:rsid w:val="001614D2"/>
    <w:rsid w:val="001670E6"/>
    <w:rsid w:val="001716CE"/>
    <w:rsid w:val="00172F72"/>
    <w:rsid w:val="0017478F"/>
    <w:rsid w:val="001A04B8"/>
    <w:rsid w:val="001A658E"/>
    <w:rsid w:val="001C06AA"/>
    <w:rsid w:val="001D2AA4"/>
    <w:rsid w:val="001D601A"/>
    <w:rsid w:val="001D69E3"/>
    <w:rsid w:val="001D6DDC"/>
    <w:rsid w:val="001E1F12"/>
    <w:rsid w:val="001E269B"/>
    <w:rsid w:val="001E54F5"/>
    <w:rsid w:val="001E6F48"/>
    <w:rsid w:val="001F2199"/>
    <w:rsid w:val="00202A77"/>
    <w:rsid w:val="0021318F"/>
    <w:rsid w:val="00217069"/>
    <w:rsid w:val="0022115A"/>
    <w:rsid w:val="0022143E"/>
    <w:rsid w:val="002261EB"/>
    <w:rsid w:val="002261F1"/>
    <w:rsid w:val="0023295A"/>
    <w:rsid w:val="00233A7C"/>
    <w:rsid w:val="00235906"/>
    <w:rsid w:val="002428E3"/>
    <w:rsid w:val="00244D43"/>
    <w:rsid w:val="00245EA0"/>
    <w:rsid w:val="0026324C"/>
    <w:rsid w:val="002653F4"/>
    <w:rsid w:val="00271CE5"/>
    <w:rsid w:val="0027441A"/>
    <w:rsid w:val="00281B1C"/>
    <w:rsid w:val="00282020"/>
    <w:rsid w:val="0028464A"/>
    <w:rsid w:val="00291FCC"/>
    <w:rsid w:val="002953BA"/>
    <w:rsid w:val="002A2B69"/>
    <w:rsid w:val="002A2C80"/>
    <w:rsid w:val="002A2D93"/>
    <w:rsid w:val="002A406F"/>
    <w:rsid w:val="002A7287"/>
    <w:rsid w:val="002B4D0F"/>
    <w:rsid w:val="002C381D"/>
    <w:rsid w:val="002C4572"/>
    <w:rsid w:val="002C5044"/>
    <w:rsid w:val="002D4D4E"/>
    <w:rsid w:val="002D77CB"/>
    <w:rsid w:val="002E7B8B"/>
    <w:rsid w:val="002F44B6"/>
    <w:rsid w:val="00302C19"/>
    <w:rsid w:val="00306A96"/>
    <w:rsid w:val="00307FBB"/>
    <w:rsid w:val="0031469D"/>
    <w:rsid w:val="0032383E"/>
    <w:rsid w:val="00325C55"/>
    <w:rsid w:val="00330824"/>
    <w:rsid w:val="00336EED"/>
    <w:rsid w:val="00341C8B"/>
    <w:rsid w:val="0034601A"/>
    <w:rsid w:val="00346BC4"/>
    <w:rsid w:val="00347988"/>
    <w:rsid w:val="003524FB"/>
    <w:rsid w:val="00353580"/>
    <w:rsid w:val="00353FDE"/>
    <w:rsid w:val="003607F4"/>
    <w:rsid w:val="003636BF"/>
    <w:rsid w:val="00365007"/>
    <w:rsid w:val="003665FB"/>
    <w:rsid w:val="00371442"/>
    <w:rsid w:val="0037253F"/>
    <w:rsid w:val="00375570"/>
    <w:rsid w:val="003800E9"/>
    <w:rsid w:val="00381075"/>
    <w:rsid w:val="00382A34"/>
    <w:rsid w:val="00383B59"/>
    <w:rsid w:val="00384175"/>
    <w:rsid w:val="003845B4"/>
    <w:rsid w:val="00385E83"/>
    <w:rsid w:val="00386FBD"/>
    <w:rsid w:val="00387B1A"/>
    <w:rsid w:val="00392525"/>
    <w:rsid w:val="00393B43"/>
    <w:rsid w:val="003A214F"/>
    <w:rsid w:val="003B5E9B"/>
    <w:rsid w:val="003C5EE5"/>
    <w:rsid w:val="003D0135"/>
    <w:rsid w:val="003E1C74"/>
    <w:rsid w:val="003F05C5"/>
    <w:rsid w:val="003F6390"/>
    <w:rsid w:val="004055C1"/>
    <w:rsid w:val="00416153"/>
    <w:rsid w:val="004341A1"/>
    <w:rsid w:val="004352B2"/>
    <w:rsid w:val="00440A2A"/>
    <w:rsid w:val="00442916"/>
    <w:rsid w:val="00442B60"/>
    <w:rsid w:val="0044595A"/>
    <w:rsid w:val="00447E6E"/>
    <w:rsid w:val="00455497"/>
    <w:rsid w:val="004657EE"/>
    <w:rsid w:val="004673E0"/>
    <w:rsid w:val="00467A5F"/>
    <w:rsid w:val="00473AB9"/>
    <w:rsid w:val="00490377"/>
    <w:rsid w:val="004955A4"/>
    <w:rsid w:val="00495742"/>
    <w:rsid w:val="00495870"/>
    <w:rsid w:val="004A6B7F"/>
    <w:rsid w:val="004B2599"/>
    <w:rsid w:val="004B34AA"/>
    <w:rsid w:val="004B589A"/>
    <w:rsid w:val="004B6542"/>
    <w:rsid w:val="004B6590"/>
    <w:rsid w:val="004D0327"/>
    <w:rsid w:val="004D3313"/>
    <w:rsid w:val="004D3506"/>
    <w:rsid w:val="004D50EC"/>
    <w:rsid w:val="004E0163"/>
    <w:rsid w:val="004E2B17"/>
    <w:rsid w:val="004E439C"/>
    <w:rsid w:val="004E597A"/>
    <w:rsid w:val="004E6FE8"/>
    <w:rsid w:val="004F0601"/>
    <w:rsid w:val="0050067C"/>
    <w:rsid w:val="00514164"/>
    <w:rsid w:val="00526246"/>
    <w:rsid w:val="005343CC"/>
    <w:rsid w:val="00541256"/>
    <w:rsid w:val="00544C9C"/>
    <w:rsid w:val="0054718C"/>
    <w:rsid w:val="00550CDE"/>
    <w:rsid w:val="00553470"/>
    <w:rsid w:val="0055387A"/>
    <w:rsid w:val="005544CD"/>
    <w:rsid w:val="00554886"/>
    <w:rsid w:val="00554A33"/>
    <w:rsid w:val="00554B9C"/>
    <w:rsid w:val="0055651B"/>
    <w:rsid w:val="0056166B"/>
    <w:rsid w:val="0056568D"/>
    <w:rsid w:val="00567106"/>
    <w:rsid w:val="00577C21"/>
    <w:rsid w:val="005863D7"/>
    <w:rsid w:val="00594F73"/>
    <w:rsid w:val="005A0AFD"/>
    <w:rsid w:val="005A12EA"/>
    <w:rsid w:val="005A43E6"/>
    <w:rsid w:val="005B2502"/>
    <w:rsid w:val="005C0E53"/>
    <w:rsid w:val="005C44C0"/>
    <w:rsid w:val="005C4A10"/>
    <w:rsid w:val="005D0806"/>
    <w:rsid w:val="005D1E03"/>
    <w:rsid w:val="005E1D3C"/>
    <w:rsid w:val="005E2F13"/>
    <w:rsid w:val="005E7C20"/>
    <w:rsid w:val="005F00DB"/>
    <w:rsid w:val="005F31E0"/>
    <w:rsid w:val="005F4221"/>
    <w:rsid w:val="005F690B"/>
    <w:rsid w:val="005F728E"/>
    <w:rsid w:val="0060183D"/>
    <w:rsid w:val="00602D15"/>
    <w:rsid w:val="0060581F"/>
    <w:rsid w:val="00612443"/>
    <w:rsid w:val="0061475D"/>
    <w:rsid w:val="0061531B"/>
    <w:rsid w:val="00625AE6"/>
    <w:rsid w:val="00632253"/>
    <w:rsid w:val="00637838"/>
    <w:rsid w:val="00640242"/>
    <w:rsid w:val="00642714"/>
    <w:rsid w:val="0064391B"/>
    <w:rsid w:val="006455CE"/>
    <w:rsid w:val="00647F9C"/>
    <w:rsid w:val="0065200A"/>
    <w:rsid w:val="00654787"/>
    <w:rsid w:val="00655841"/>
    <w:rsid w:val="00656AD7"/>
    <w:rsid w:val="006576CC"/>
    <w:rsid w:val="00662E5C"/>
    <w:rsid w:val="00665C8C"/>
    <w:rsid w:val="0067282F"/>
    <w:rsid w:val="006767AA"/>
    <w:rsid w:val="0067716A"/>
    <w:rsid w:val="006779BD"/>
    <w:rsid w:val="006821CA"/>
    <w:rsid w:val="0068224E"/>
    <w:rsid w:val="006927E8"/>
    <w:rsid w:val="00693635"/>
    <w:rsid w:val="0069485C"/>
    <w:rsid w:val="00695D25"/>
    <w:rsid w:val="006A3C71"/>
    <w:rsid w:val="006B06D3"/>
    <w:rsid w:val="006B7C0E"/>
    <w:rsid w:val="006D23A8"/>
    <w:rsid w:val="006D4506"/>
    <w:rsid w:val="006D6B90"/>
    <w:rsid w:val="006D6DD6"/>
    <w:rsid w:val="006E3706"/>
    <w:rsid w:val="006E670B"/>
    <w:rsid w:val="006E6F77"/>
    <w:rsid w:val="006E7074"/>
    <w:rsid w:val="006F03DB"/>
    <w:rsid w:val="006F3B5D"/>
    <w:rsid w:val="007002BC"/>
    <w:rsid w:val="007126DB"/>
    <w:rsid w:val="0072181C"/>
    <w:rsid w:val="00725057"/>
    <w:rsid w:val="00726AD9"/>
    <w:rsid w:val="00733017"/>
    <w:rsid w:val="007348EE"/>
    <w:rsid w:val="007544AB"/>
    <w:rsid w:val="007635E8"/>
    <w:rsid w:val="007678B2"/>
    <w:rsid w:val="00770655"/>
    <w:rsid w:val="00783310"/>
    <w:rsid w:val="00783D3B"/>
    <w:rsid w:val="00786ED8"/>
    <w:rsid w:val="00787947"/>
    <w:rsid w:val="00792537"/>
    <w:rsid w:val="007A2940"/>
    <w:rsid w:val="007A4A6D"/>
    <w:rsid w:val="007A625E"/>
    <w:rsid w:val="007B2DDE"/>
    <w:rsid w:val="007B53DB"/>
    <w:rsid w:val="007B7E3A"/>
    <w:rsid w:val="007C1BB4"/>
    <w:rsid w:val="007C4F43"/>
    <w:rsid w:val="007D1408"/>
    <w:rsid w:val="007D1BCF"/>
    <w:rsid w:val="007D23BC"/>
    <w:rsid w:val="007D2EF3"/>
    <w:rsid w:val="007D75CF"/>
    <w:rsid w:val="007E0440"/>
    <w:rsid w:val="007E05D1"/>
    <w:rsid w:val="007E3633"/>
    <w:rsid w:val="007E40CE"/>
    <w:rsid w:val="007E6DC5"/>
    <w:rsid w:val="007F2BBC"/>
    <w:rsid w:val="007F7416"/>
    <w:rsid w:val="00802158"/>
    <w:rsid w:val="00802BB5"/>
    <w:rsid w:val="00803C20"/>
    <w:rsid w:val="00803EA5"/>
    <w:rsid w:val="00806DAF"/>
    <w:rsid w:val="0081459F"/>
    <w:rsid w:val="008170A9"/>
    <w:rsid w:val="00821D49"/>
    <w:rsid w:val="00834CA5"/>
    <w:rsid w:val="00840315"/>
    <w:rsid w:val="00840DAF"/>
    <w:rsid w:val="00841D16"/>
    <w:rsid w:val="00847C0D"/>
    <w:rsid w:val="0085545B"/>
    <w:rsid w:val="00871A1C"/>
    <w:rsid w:val="0087369E"/>
    <w:rsid w:val="008749F2"/>
    <w:rsid w:val="00874F13"/>
    <w:rsid w:val="0088043C"/>
    <w:rsid w:val="00880B3E"/>
    <w:rsid w:val="00884889"/>
    <w:rsid w:val="008906C9"/>
    <w:rsid w:val="008A058B"/>
    <w:rsid w:val="008B43E6"/>
    <w:rsid w:val="008B60C8"/>
    <w:rsid w:val="008B6B69"/>
    <w:rsid w:val="008B7756"/>
    <w:rsid w:val="008C3847"/>
    <w:rsid w:val="008C5738"/>
    <w:rsid w:val="008C7077"/>
    <w:rsid w:val="008D04F0"/>
    <w:rsid w:val="008D1767"/>
    <w:rsid w:val="008D394C"/>
    <w:rsid w:val="008D3BFB"/>
    <w:rsid w:val="008D3C04"/>
    <w:rsid w:val="008E1AD9"/>
    <w:rsid w:val="008E1CE8"/>
    <w:rsid w:val="008E4B71"/>
    <w:rsid w:val="008E4C4D"/>
    <w:rsid w:val="008E5690"/>
    <w:rsid w:val="008F3500"/>
    <w:rsid w:val="008F3DCC"/>
    <w:rsid w:val="008F562F"/>
    <w:rsid w:val="008F7564"/>
    <w:rsid w:val="009009BA"/>
    <w:rsid w:val="00901101"/>
    <w:rsid w:val="00912BCB"/>
    <w:rsid w:val="00922CBA"/>
    <w:rsid w:val="00924E3C"/>
    <w:rsid w:val="00930C23"/>
    <w:rsid w:val="00950DBF"/>
    <w:rsid w:val="009510CB"/>
    <w:rsid w:val="00952715"/>
    <w:rsid w:val="00952FB8"/>
    <w:rsid w:val="00953A33"/>
    <w:rsid w:val="00955921"/>
    <w:rsid w:val="009603B7"/>
    <w:rsid w:val="009612BB"/>
    <w:rsid w:val="0096257F"/>
    <w:rsid w:val="009718FE"/>
    <w:rsid w:val="00983979"/>
    <w:rsid w:val="00986331"/>
    <w:rsid w:val="0098692E"/>
    <w:rsid w:val="00986BDB"/>
    <w:rsid w:val="009B07AA"/>
    <w:rsid w:val="009B2720"/>
    <w:rsid w:val="009B31AD"/>
    <w:rsid w:val="009B6BF3"/>
    <w:rsid w:val="009C33A6"/>
    <w:rsid w:val="009C6D6B"/>
    <w:rsid w:val="009C740A"/>
    <w:rsid w:val="009D27BB"/>
    <w:rsid w:val="009D7C07"/>
    <w:rsid w:val="009E44D4"/>
    <w:rsid w:val="009E727A"/>
    <w:rsid w:val="009F5E77"/>
    <w:rsid w:val="00A04CED"/>
    <w:rsid w:val="00A07D7A"/>
    <w:rsid w:val="00A10345"/>
    <w:rsid w:val="00A11E5E"/>
    <w:rsid w:val="00A125C5"/>
    <w:rsid w:val="00A145B1"/>
    <w:rsid w:val="00A233D6"/>
    <w:rsid w:val="00A2451C"/>
    <w:rsid w:val="00A26962"/>
    <w:rsid w:val="00A32471"/>
    <w:rsid w:val="00A335D7"/>
    <w:rsid w:val="00A34D97"/>
    <w:rsid w:val="00A469AA"/>
    <w:rsid w:val="00A54FE5"/>
    <w:rsid w:val="00A55840"/>
    <w:rsid w:val="00A645E6"/>
    <w:rsid w:val="00A64860"/>
    <w:rsid w:val="00A64FA5"/>
    <w:rsid w:val="00A65EE7"/>
    <w:rsid w:val="00A70133"/>
    <w:rsid w:val="00A708C9"/>
    <w:rsid w:val="00A770A6"/>
    <w:rsid w:val="00A813B1"/>
    <w:rsid w:val="00A83A63"/>
    <w:rsid w:val="00A915B4"/>
    <w:rsid w:val="00A922E8"/>
    <w:rsid w:val="00A93A40"/>
    <w:rsid w:val="00A948F0"/>
    <w:rsid w:val="00AA133F"/>
    <w:rsid w:val="00AA4E88"/>
    <w:rsid w:val="00AA598C"/>
    <w:rsid w:val="00AB094E"/>
    <w:rsid w:val="00AB0FCD"/>
    <w:rsid w:val="00AB308B"/>
    <w:rsid w:val="00AB36C4"/>
    <w:rsid w:val="00AB3D19"/>
    <w:rsid w:val="00AC32B2"/>
    <w:rsid w:val="00AC37DF"/>
    <w:rsid w:val="00AD109F"/>
    <w:rsid w:val="00AD2D08"/>
    <w:rsid w:val="00AD39B3"/>
    <w:rsid w:val="00AE68F7"/>
    <w:rsid w:val="00AF51BC"/>
    <w:rsid w:val="00B0008B"/>
    <w:rsid w:val="00B02284"/>
    <w:rsid w:val="00B033AB"/>
    <w:rsid w:val="00B04CB0"/>
    <w:rsid w:val="00B1240F"/>
    <w:rsid w:val="00B125AA"/>
    <w:rsid w:val="00B1443B"/>
    <w:rsid w:val="00B14D64"/>
    <w:rsid w:val="00B15652"/>
    <w:rsid w:val="00B164E3"/>
    <w:rsid w:val="00B17141"/>
    <w:rsid w:val="00B208CE"/>
    <w:rsid w:val="00B24206"/>
    <w:rsid w:val="00B24AB2"/>
    <w:rsid w:val="00B2631E"/>
    <w:rsid w:val="00B31575"/>
    <w:rsid w:val="00B54F29"/>
    <w:rsid w:val="00B561CB"/>
    <w:rsid w:val="00B57B90"/>
    <w:rsid w:val="00B70009"/>
    <w:rsid w:val="00B73056"/>
    <w:rsid w:val="00B7732A"/>
    <w:rsid w:val="00B82A6E"/>
    <w:rsid w:val="00B82BB7"/>
    <w:rsid w:val="00B8547D"/>
    <w:rsid w:val="00B85B54"/>
    <w:rsid w:val="00B905B1"/>
    <w:rsid w:val="00B91D0E"/>
    <w:rsid w:val="00B94AE5"/>
    <w:rsid w:val="00BA09FC"/>
    <w:rsid w:val="00BA1306"/>
    <w:rsid w:val="00BB4960"/>
    <w:rsid w:val="00BB7D6D"/>
    <w:rsid w:val="00BC6A58"/>
    <w:rsid w:val="00BD2342"/>
    <w:rsid w:val="00BD7783"/>
    <w:rsid w:val="00BE3750"/>
    <w:rsid w:val="00BF10F8"/>
    <w:rsid w:val="00BF17F2"/>
    <w:rsid w:val="00BF6613"/>
    <w:rsid w:val="00BF7C63"/>
    <w:rsid w:val="00C123D0"/>
    <w:rsid w:val="00C14DFD"/>
    <w:rsid w:val="00C1534D"/>
    <w:rsid w:val="00C22195"/>
    <w:rsid w:val="00C250D5"/>
    <w:rsid w:val="00C301C6"/>
    <w:rsid w:val="00C35666"/>
    <w:rsid w:val="00C36F60"/>
    <w:rsid w:val="00C45CCF"/>
    <w:rsid w:val="00C45F1B"/>
    <w:rsid w:val="00C5428F"/>
    <w:rsid w:val="00C62E31"/>
    <w:rsid w:val="00C71524"/>
    <w:rsid w:val="00C74094"/>
    <w:rsid w:val="00C92807"/>
    <w:rsid w:val="00C92898"/>
    <w:rsid w:val="00C96A71"/>
    <w:rsid w:val="00C96DC0"/>
    <w:rsid w:val="00CA2CCC"/>
    <w:rsid w:val="00CA4340"/>
    <w:rsid w:val="00CB306A"/>
    <w:rsid w:val="00CC6319"/>
    <w:rsid w:val="00CC76F8"/>
    <w:rsid w:val="00CD3775"/>
    <w:rsid w:val="00CE20DF"/>
    <w:rsid w:val="00CE45EF"/>
    <w:rsid w:val="00CE5238"/>
    <w:rsid w:val="00CE7514"/>
    <w:rsid w:val="00CF030E"/>
    <w:rsid w:val="00CF496C"/>
    <w:rsid w:val="00CF6E6A"/>
    <w:rsid w:val="00D03585"/>
    <w:rsid w:val="00D0384B"/>
    <w:rsid w:val="00D05DAA"/>
    <w:rsid w:val="00D10D8F"/>
    <w:rsid w:val="00D248DE"/>
    <w:rsid w:val="00D25D42"/>
    <w:rsid w:val="00D267ED"/>
    <w:rsid w:val="00D267F0"/>
    <w:rsid w:val="00D27217"/>
    <w:rsid w:val="00D324A0"/>
    <w:rsid w:val="00D36988"/>
    <w:rsid w:val="00D4386B"/>
    <w:rsid w:val="00D53273"/>
    <w:rsid w:val="00D553D9"/>
    <w:rsid w:val="00D5606F"/>
    <w:rsid w:val="00D614CE"/>
    <w:rsid w:val="00D61C95"/>
    <w:rsid w:val="00D705BB"/>
    <w:rsid w:val="00D72167"/>
    <w:rsid w:val="00D73F32"/>
    <w:rsid w:val="00D76265"/>
    <w:rsid w:val="00D77676"/>
    <w:rsid w:val="00D82C9B"/>
    <w:rsid w:val="00D844F0"/>
    <w:rsid w:val="00D8542D"/>
    <w:rsid w:val="00D87F5D"/>
    <w:rsid w:val="00D9176A"/>
    <w:rsid w:val="00D9687C"/>
    <w:rsid w:val="00DA2C4F"/>
    <w:rsid w:val="00DC12A3"/>
    <w:rsid w:val="00DC25EB"/>
    <w:rsid w:val="00DC4873"/>
    <w:rsid w:val="00DC6A71"/>
    <w:rsid w:val="00DC6B9A"/>
    <w:rsid w:val="00DD04A6"/>
    <w:rsid w:val="00DD219D"/>
    <w:rsid w:val="00DD7CF5"/>
    <w:rsid w:val="00DE0A11"/>
    <w:rsid w:val="00DE67C0"/>
    <w:rsid w:val="00DE7D40"/>
    <w:rsid w:val="00E0357D"/>
    <w:rsid w:val="00E05BEE"/>
    <w:rsid w:val="00E10C82"/>
    <w:rsid w:val="00E10F05"/>
    <w:rsid w:val="00E1157D"/>
    <w:rsid w:val="00E141A2"/>
    <w:rsid w:val="00E14614"/>
    <w:rsid w:val="00E165D9"/>
    <w:rsid w:val="00E17C58"/>
    <w:rsid w:val="00E23C84"/>
    <w:rsid w:val="00E345F3"/>
    <w:rsid w:val="00E35AE9"/>
    <w:rsid w:val="00E36772"/>
    <w:rsid w:val="00E51458"/>
    <w:rsid w:val="00E55848"/>
    <w:rsid w:val="00E57FD4"/>
    <w:rsid w:val="00E62955"/>
    <w:rsid w:val="00E764F4"/>
    <w:rsid w:val="00E76519"/>
    <w:rsid w:val="00E81746"/>
    <w:rsid w:val="00E86018"/>
    <w:rsid w:val="00E93062"/>
    <w:rsid w:val="00E955F3"/>
    <w:rsid w:val="00E958FD"/>
    <w:rsid w:val="00E97E71"/>
    <w:rsid w:val="00EA5DFA"/>
    <w:rsid w:val="00EA76ED"/>
    <w:rsid w:val="00EA7B8D"/>
    <w:rsid w:val="00EA7EC6"/>
    <w:rsid w:val="00EB1181"/>
    <w:rsid w:val="00EB325E"/>
    <w:rsid w:val="00EC210E"/>
    <w:rsid w:val="00EC2872"/>
    <w:rsid w:val="00EC4EC2"/>
    <w:rsid w:val="00EC61D9"/>
    <w:rsid w:val="00ED0BB5"/>
    <w:rsid w:val="00ED1C3E"/>
    <w:rsid w:val="00ED2F3C"/>
    <w:rsid w:val="00ED5146"/>
    <w:rsid w:val="00EE04B8"/>
    <w:rsid w:val="00EE0E91"/>
    <w:rsid w:val="00EF5CCE"/>
    <w:rsid w:val="00F01F47"/>
    <w:rsid w:val="00F02D2F"/>
    <w:rsid w:val="00F03A78"/>
    <w:rsid w:val="00F05BE5"/>
    <w:rsid w:val="00F13B9B"/>
    <w:rsid w:val="00F240BB"/>
    <w:rsid w:val="00F27079"/>
    <w:rsid w:val="00F307DC"/>
    <w:rsid w:val="00F409DA"/>
    <w:rsid w:val="00F40B88"/>
    <w:rsid w:val="00F42D36"/>
    <w:rsid w:val="00F42D4E"/>
    <w:rsid w:val="00F446FA"/>
    <w:rsid w:val="00F45682"/>
    <w:rsid w:val="00F47CED"/>
    <w:rsid w:val="00F51F82"/>
    <w:rsid w:val="00F57078"/>
    <w:rsid w:val="00F57FED"/>
    <w:rsid w:val="00F60A2F"/>
    <w:rsid w:val="00F661ED"/>
    <w:rsid w:val="00F73F3A"/>
    <w:rsid w:val="00F76449"/>
    <w:rsid w:val="00F828DE"/>
    <w:rsid w:val="00F84BBD"/>
    <w:rsid w:val="00F911F9"/>
    <w:rsid w:val="00F93313"/>
    <w:rsid w:val="00F93342"/>
    <w:rsid w:val="00FA35FC"/>
    <w:rsid w:val="00FA4677"/>
    <w:rsid w:val="00FB3E7F"/>
    <w:rsid w:val="00FC4FC7"/>
    <w:rsid w:val="00FD1761"/>
    <w:rsid w:val="00FD7EB7"/>
    <w:rsid w:val="00FE5114"/>
    <w:rsid w:val="00FE52D5"/>
    <w:rsid w:val="00FE7D66"/>
    <w:rsid w:val="00FF08B1"/>
    <w:rsid w:val="00FF2394"/>
    <w:rsid w:val="00FF68BC"/>
    <w:rsid w:val="00FF782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5D9FB796"/>
  <w15:chartTrackingRefBased/>
  <w15:docId w15:val="{DCF46E74-39E1-4851-9A33-03954ADA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">
    <w:name w:val="heading 3"/>
    <w:basedOn w:val="Navaden"/>
    <w:next w:val="Navaden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Telobesedila21">
    <w:name w:val="Telo besedila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character" w:styleId="tevilkastrani">
    <w:name w:val="page number"/>
    <w:basedOn w:val="Privzetapisavaodstavka"/>
    <w:rsid w:val="008E1CE8"/>
  </w:style>
  <w:style w:type="paragraph" w:customStyle="1" w:styleId="ListParagraph1">
    <w:name w:val="List Paragraph1"/>
    <w:basedOn w:val="Navaden"/>
    <w:uiPriority w:val="99"/>
    <w:rsid w:val="00D9176A"/>
    <w:pPr>
      <w:spacing w:line="240" w:lineRule="auto"/>
      <w:ind w:left="720"/>
    </w:pPr>
    <w:rPr>
      <w:rFonts w:ascii="Times New Roman" w:hAnsi="Times New Roman"/>
      <w:sz w:val="24"/>
      <w:lang w:val="sl-SI" w:eastAsia="sl-SI"/>
    </w:rPr>
  </w:style>
  <w:style w:type="character" w:customStyle="1" w:styleId="AlineaZnakZnak">
    <w:name w:val="Alinea Znak Znak"/>
    <w:link w:val="Alinea"/>
    <w:locked/>
    <w:rsid w:val="00092C53"/>
    <w:rPr>
      <w:rFonts w:ascii="InterstateCE-Light" w:hAnsi="InterstateCE-Light"/>
      <w:szCs w:val="24"/>
    </w:rPr>
  </w:style>
  <w:style w:type="paragraph" w:customStyle="1" w:styleId="Alinea4">
    <w:name w:val="Alinea 4"/>
    <w:basedOn w:val="Alinea"/>
    <w:rsid w:val="00092C53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092C53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  <w:sz w:val="24"/>
      <w:lang w:val="sl-SI" w:eastAsia="sl-SI"/>
    </w:rPr>
  </w:style>
  <w:style w:type="character" w:customStyle="1" w:styleId="FontStyle27">
    <w:name w:val="Font Style27"/>
    <w:rsid w:val="00092C5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092C53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Times New Roman" w:hAnsi="Times New Roman"/>
      <w:sz w:val="24"/>
      <w:lang w:val="sl-SI" w:eastAsia="sl-SI"/>
    </w:rPr>
  </w:style>
  <w:style w:type="character" w:customStyle="1" w:styleId="FontStyle24">
    <w:name w:val="Font Style24"/>
    <w:rsid w:val="00092C53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952715"/>
    <w:rPr>
      <w:rFonts w:ascii="Arial" w:hAnsi="Arial"/>
      <w:szCs w:val="24"/>
      <w:lang w:val="en-US" w:eastAsia="en-US"/>
    </w:rPr>
  </w:style>
  <w:style w:type="paragraph" w:customStyle="1" w:styleId="Telobesedila31">
    <w:name w:val="Telo besedila 31"/>
    <w:basedOn w:val="Navaden"/>
    <w:rsid w:val="008021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odstavek1">
    <w:name w:val="odstavek1"/>
    <w:basedOn w:val="Navaden"/>
    <w:rsid w:val="00D705BB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rkovnatokazaodstavkom1">
    <w:name w:val="rkovnatok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1">
    <w:name w:val="aline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character" w:customStyle="1" w:styleId="OdstavekseznamaZnak">
    <w:name w:val="Odstavek seznama Znak"/>
    <w:aliases w:val="Bullet List Znak,FooterText Znak,numbered Znak,Paragraphe de liste1 Znak,Bulletr List Paragraph Znak,列出段落 Znak,列出段落1 Znak,List Paragraph2 Znak,List Paragraph21 Znak,Listeafsnit1 Znak,Parágrafo da Lista1 Znak,Bullet list Znak"/>
    <w:link w:val="Odstavekseznama"/>
    <w:uiPriority w:val="34"/>
    <w:qFormat/>
    <w:locked/>
    <w:rsid w:val="00353580"/>
    <w:rPr>
      <w:rFonts w:ascii="Trebuchet MS" w:hAnsi="Trebuchet MS"/>
      <w:sz w:val="22"/>
      <w:szCs w:val="22"/>
    </w:rPr>
  </w:style>
  <w:style w:type="character" w:customStyle="1" w:styleId="TelobesedilaZnak">
    <w:name w:val="Telo besedila Znak"/>
    <w:link w:val="Telobesedila"/>
    <w:rsid w:val="00D267F0"/>
    <w:rPr>
      <w:sz w:val="22"/>
    </w:rPr>
  </w:style>
  <w:style w:type="paragraph" w:styleId="Brezrazmikov">
    <w:name w:val="No Spacing"/>
    <w:uiPriority w:val="1"/>
    <w:qFormat/>
    <w:rsid w:val="00235906"/>
    <w:pPr>
      <w:suppressAutoHyphens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35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7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976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56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3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1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96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96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4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2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6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3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7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5.png@01D8988B.21FCA070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BF888-3C97-4DBD-B88E-C7A1B5AC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2195</CharactersWithSpaces>
  <SharedDoc>false</SharedDoc>
  <HLinks>
    <vt:vector size="6" baseType="variant">
      <vt:variant>
        <vt:i4>6422539</vt:i4>
      </vt:variant>
      <vt:variant>
        <vt:i4>-1</vt:i4>
      </vt:variant>
      <vt:variant>
        <vt:i4>2052</vt:i4>
      </vt:variant>
      <vt:variant>
        <vt:i4>1</vt:i4>
      </vt:variant>
      <vt:variant>
        <vt:lpwstr>cid:image005.png@01D8988B.21FCA070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sgrasic</dc:creator>
  <cp:keywords/>
  <cp:lastModifiedBy>Tijana Konatar</cp:lastModifiedBy>
  <cp:revision>4</cp:revision>
  <cp:lastPrinted>2018-12-07T15:30:00Z</cp:lastPrinted>
  <dcterms:created xsi:type="dcterms:W3CDTF">2025-09-04T08:19:00Z</dcterms:created>
  <dcterms:modified xsi:type="dcterms:W3CDTF">2025-09-04T08:24:00Z</dcterms:modified>
</cp:coreProperties>
</file>